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mf" ContentType="image/x-wmf"/>
  <Default Extension="png" ContentType="image/png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20"/>
        <w:widowControl w:val="true"/>
        <w:pBdr/>
        <w:spacing w:after="105" w:before="315" w:line="360" w:lineRule="auto"/>
        <w:ind w:right="0" w:firstLine="0" w:left="0"/>
        <w:jc w:val="center"/>
        <w:rPr/>
      </w:pP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Programma del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la Mobilità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 Erasmus+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  <w:lang w:val="it-IT"/>
        </w:rPr>
        <w:t xml:space="preserve"> KA121</w:t>
      </w:r>
      <w:r/>
    </w:p>
    <w:p>
      <w:pPr>
        <w:pStyle w:val="920"/>
        <w:widowControl w:val="true"/>
        <w:pBdr/>
        <w:spacing w:after="210" w:before="0" w:line="360" w:lineRule="auto"/>
        <w:ind w:right="0" w:firstLine="0" w:left="0"/>
        <w:jc w:val="center"/>
        <w:rPr/>
      </w:pPr>
      <w:r>
        <w:rPr>
          <w:rFonts w:ascii="Georgia" w:hAnsi="Georgia" w:eastAsia="Georgia" w:cs="Georgia"/>
          <w:b/>
          <w:bCs/>
          <w:color w:val="000000"/>
          <w:spacing w:val="0"/>
          <w:sz w:val="23"/>
          <w:szCs w:val="23"/>
        </w:rPr>
        <w:t xml:space="preserve">Dal</w:t>
      </w:r>
      <w:r>
        <w:rPr>
          <w:rFonts w:ascii="Georgia" w:hAnsi="Georgia" w:eastAsia="Georgia" w:cs="Georgia"/>
          <w:color w:val="000000"/>
          <w:spacing w:val="0"/>
          <w:sz w:val="23"/>
          <w:szCs w:val="23"/>
        </w:rPr>
        <w:t xml:space="preserve">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3"/>
          <w:szCs w:val="23"/>
        </w:rPr>
        <w:t xml:space="preserve">Lyc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3"/>
          <w:szCs w:val="23"/>
        </w:rPr>
        <w:t xml:space="preserve">é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3"/>
          <w:szCs w:val="23"/>
        </w:rPr>
        <w:t xml:space="preserve">e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3"/>
          <w:szCs w:val="23"/>
        </w:rPr>
        <w:t xml:space="preserve">“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3"/>
          <w:szCs w:val="23"/>
        </w:rPr>
        <w:t xml:space="preserve">Georges Duby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3"/>
          <w:szCs w:val="23"/>
        </w:rPr>
        <w:t xml:space="preserve">”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3"/>
          <w:szCs w:val="23"/>
          <w:lang w:val="it-IT"/>
        </w:rPr>
        <w:t xml:space="preserve">(Aix-en-Provence)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3"/>
          <w:szCs w:val="23"/>
        </w:rPr>
        <w:t xml:space="preserve">/ Liceo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3"/>
          <w:szCs w:val="23"/>
        </w:rPr>
        <w:t xml:space="preserve">Classico Statale “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3"/>
          <w:szCs w:val="23"/>
        </w:rPr>
        <w:t xml:space="preserve">Garibaldi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3"/>
          <w:szCs w:val="23"/>
        </w:rPr>
        <w:t xml:space="preserve">”</w:t>
      </w:r>
      <w:r/>
    </w:p>
    <w:p>
      <w:pPr>
        <w:pStyle w:val="920"/>
        <w:widowControl w:val="true"/>
        <w:pBdr/>
        <w:spacing w:after="0" w:before="210" w:line="360" w:lineRule="auto"/>
        <w:ind w:right="0" w:firstLine="0" w:left="0"/>
        <w:jc w:val="left"/>
        <w:rPr/>
      </w:pPr>
      <w:r>
        <w:rPr>
          <w:rFonts w:ascii="Georgia" w:hAnsi="Georgia" w:eastAsia="Georgia" w:cs="Georgia"/>
          <w:color w:val="000000"/>
          <w:spacing w:val="0"/>
          <w:sz w:val="21"/>
          <w:szCs w:val="21"/>
        </w:rPr>
      </w:r>
      <w:r>
        <w:rPr>
          <w:rFonts w:ascii="Georgia" w:hAnsi="Georgia" w:eastAsia="Georgia" w:cs="Georgia"/>
          <w:color w:val="000000"/>
          <w:spacing w:val="0"/>
          <w:sz w:val="21"/>
          <w:szCs w:val="2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80" cy="12710"/>
                <wp:effectExtent l="0" t="0" r="0" b="0"/>
                <wp:docPr id="1" name="Sha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378648097" name="Shape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038879" cy="12709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6038880" h="12710" fill="norm" stroke="1" extrusionOk="0">
                              <a:moveTo>
                                <a:pt x="0" y="0"/>
                              </a:moveTo>
                              <a:lnTo>
                                <a:pt x="6038259" y="0"/>
                              </a:lnTo>
                              <a:lnTo>
                                <a:pt x="6038259" y="12599"/>
                              </a:lnTo>
                              <a:lnTo>
                                <a:pt x="0" y="125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10">
                          <a:solidFill>
                            <a:srgbClr val="000000"/>
                          </a:solidFill>
                        </a:ln>
                        <a:effectLst>
                          <a:outerShdw dist="0" dir="0" algn="tl">
                            <a:srgbClr val="000000">
                              <a:alpha val="0"/>
                            </a:srgbClr>
                          </a:outerShdw>
                        </a:effectLst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0" o:spid="_x0000_s0" style="width:475.50pt;height:1.00pt;mso-wrap-distance-left:0.00pt;mso-wrap-distance-top:0.00pt;mso-wrap-distance-right:0.00pt;mso-wrap-distance-bottom:0.00pt;visibility:visible;" path="m0,0l99988,0l99988,99125l0,99125xe" coordsize="100000,100000" fillcolor="#FFFFFF" strokecolor="#000000" strokeweight="1.00pt">
                <v:path textboxrect="0,0,100000,100000"/>
              </v:shape>
            </w:pict>
          </mc:Fallback>
        </mc:AlternateContent>
      </w:r>
      <w:r>
        <w:rPr>
          <w:rFonts w:ascii="Georgia" w:hAnsi="Georgia" w:eastAsia="Georgia" w:cs="Georgia"/>
          <w:color w:val="000000"/>
          <w:spacing w:val="0"/>
          <w:sz w:val="21"/>
          <w:szCs w:val="21"/>
        </w:rPr>
      </w:r>
      <w:r/>
    </w:p>
    <w:p>
      <w:pPr>
        <w:pStyle w:val="920"/>
        <w:widowControl w:val="true"/>
        <w:pBdr/>
        <w:spacing w:after="105" w:before="315" w:line="240" w:lineRule="auto"/>
        <w:ind w:right="0" w:firstLine="0" w:left="0"/>
        <w:jc w:val="left"/>
        <w:rPr/>
      </w:pP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Giorno 1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–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Marted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ì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24/03/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  <w:lang w:val="it-IT"/>
        </w:rPr>
        <w:t xml:space="preserve">20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26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–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Palermo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left"/>
        <w:rPr/>
      </w:pPr>
      <w:r>
        <w:rPr>
          <w:rFonts w:ascii="Georgia" w:hAnsi="Georgia" w:eastAsia="Georgia" w:cs="Georgia"/>
          <w:color w:val="000000"/>
          <w:spacing w:val="0"/>
          <w:sz w:val="24"/>
          <w:szCs w:val="24"/>
        </w:rPr>
        <w:t xml:space="preserve">Arrivo nel primo pomeriggio </w:t>
      </w:r>
      <w:r>
        <w:rPr>
          <w:rFonts w:ascii="Georgia" w:hAnsi="Georgia" w:eastAsia="Georgia" w:cs="Georgia"/>
          <w:color w:val="000000"/>
          <w:spacing w:val="0"/>
          <w:sz w:val="24"/>
          <w:szCs w:val="24"/>
          <w:lang w:val="it-IT"/>
        </w:rPr>
        <w:t xml:space="preserve">(verso le ore 14/14.30) e incontro con le famiglie italiane ospitanti</w:t>
      </w:r>
      <w:r>
        <w:rPr>
          <w:rFonts w:ascii="Georgia" w:hAnsi="Georgia" w:eastAsia="Georgia" w:cs="Georgia"/>
          <w:color w:val="000000"/>
          <w:spacing w:val="0"/>
          <w:sz w:val="24"/>
          <w:szCs w:val="24"/>
        </w:rPr>
        <w:t xml:space="preserve">.</w:t>
      </w:r>
      <w:r>
        <w:rPr>
          <w:rFonts w:ascii="Georgia" w:hAnsi="Georgia" w:eastAsia="Georgia" w:cs="Georgia"/>
          <w:color w:val="000000"/>
          <w:spacing w:val="0"/>
          <w:sz w:val="24"/>
          <w:szCs w:val="24"/>
          <w:lang w:val="it-IT"/>
        </w:rPr>
        <w:t xml:space="preserve"> Luogo da definire in seguito in accordo con la scuola-partner.</w:t>
      </w:r>
      <w:r>
        <w:rPr>
          <w:rFonts w:ascii="Georgia" w:hAnsi="Georgia" w:eastAsia="Georgia" w:cs="Georgia"/>
          <w:color w:val="000000"/>
          <w:spacing w:val="0"/>
          <w:sz w:val="24"/>
          <w:szCs w:val="24"/>
        </w:rPr>
        <w:t xml:space="preserve"> 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left"/>
        <w:rPr/>
      </w:pPr>
      <w:r>
        <w:rPr>
          <w:rFonts w:ascii="Georgia" w:hAnsi="Georgia" w:eastAsia="Georgia" w:cs="Georgia"/>
          <w:color w:val="000000"/>
          <w:spacing w:val="0"/>
          <w:sz w:val="24"/>
          <w:szCs w:val="24"/>
        </w:rPr>
        <w:t xml:space="preserve">Primo giro della citt</w:t>
      </w:r>
      <w:r>
        <w:rPr>
          <w:rFonts w:ascii="Georgia" w:hAnsi="Georgia" w:eastAsia="Georgia" w:cs="Georgia"/>
          <w:color w:val="000000"/>
          <w:spacing w:val="0"/>
          <w:sz w:val="24"/>
          <w:szCs w:val="24"/>
        </w:rPr>
        <w:t xml:space="preserve">à </w:t>
      </w:r>
      <w:r>
        <w:rPr>
          <w:rFonts w:ascii="Georgia" w:hAnsi="Georgia" w:eastAsia="Georgia" w:cs="Georgia"/>
          <w:color w:val="000000"/>
          <w:spacing w:val="0"/>
          <w:sz w:val="24"/>
          <w:szCs w:val="24"/>
        </w:rPr>
        <w:t xml:space="preserve">in compagnia degli studenti corrispondenti.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left"/>
        <w:rPr/>
      </w:pP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4"/>
          <w:szCs w:val="24"/>
        </w:rPr>
        <w:t xml:space="preserve">Cena e pernottamento presso le famiglie nella zona di Palermo per gli studenti; pernottamento in hotel per gli accompagnatori.</w:t>
      </w:r>
      <w:r/>
    </w:p>
    <w:p>
      <w:pPr>
        <w:pStyle w:val="920"/>
        <w:widowControl w:val="true"/>
        <w:pBdr/>
        <w:spacing w:after="0" w:before="210" w:line="360" w:lineRule="auto"/>
        <w:ind w:right="0" w:firstLine="0" w:left="0"/>
        <w:jc w:val="left"/>
        <w:rPr/>
      </w:pPr>
      <w:r>
        <w:rPr>
          <w:rFonts w:ascii="Georgia" w:hAnsi="Georgia" w:eastAsia="Georgia" w:cs="Georgia"/>
          <w:color w:val="000000"/>
          <w:spacing w:val="0"/>
          <w:sz w:val="21"/>
          <w:szCs w:val="2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80" cy="12710"/>
                <wp:effectExtent l="0" t="0" r="0" b="0"/>
                <wp:docPr id="2" name="Sha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3" name="Shape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038880" cy="1271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6038880" h="12710" fill="norm" stroke="1" extrusionOk="0">
                              <a:moveTo>
                                <a:pt x="0" y="0"/>
                              </a:moveTo>
                              <a:lnTo>
                                <a:pt x="6038259" y="0"/>
                              </a:lnTo>
                              <a:lnTo>
                                <a:pt x="6038259" y="12599"/>
                              </a:lnTo>
                              <a:lnTo>
                                <a:pt x="0" y="125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10">
                          <a:solidFill>
                            <a:srgbClr val="000000"/>
                          </a:solidFill>
                        </a:ln>
                        <a:effectLst>
                          <a:outerShdw dist="0" dir="0" algn="tl">
                            <a:srgbClr val="000000">
                              <a:alpha val="0"/>
                            </a:srgbClr>
                          </a:outerShdw>
                        </a:effectLst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1" o:spid="_x0000_s1" style="width:475.50pt;height:1.00pt;mso-wrap-distance-left:0.00pt;mso-wrap-distance-top:0.00pt;mso-wrap-distance-right:0.00pt;mso-wrap-distance-bottom:0.00pt;visibility:visible;" path="m0,0l99988,0l99988,99125l0,99125xe" coordsize="100000,100000" fillcolor="#FFFFFF" strokecolor="#000000" strokeweight="1.00pt">
                <v:path textboxrect="0,0,100000,100000"/>
              </v:shape>
            </w:pict>
          </mc:Fallback>
        </mc:AlternateContent>
      </w:r>
      <w:r/>
    </w:p>
    <w:p>
      <w:pPr>
        <w:pStyle w:val="920"/>
        <w:widowControl w:val="true"/>
        <w:pBdr/>
        <w:spacing w:after="105" w:before="315" w:line="360" w:lineRule="auto"/>
        <w:ind w:right="0" w:firstLine="0" w:left="0"/>
        <w:jc w:val="left"/>
        <w:rPr/>
      </w:pP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Giorno 2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–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Mercoled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ì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25/03/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  <w:lang w:val="it-IT"/>
        </w:rPr>
        <w:t xml:space="preserve">20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26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–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Palermo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left"/>
        <w:rPr/>
      </w:pP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Colazione presso le famiglie.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>
          <w:rFonts w:ascii="Georgia-Italic" w:hAnsi="Georgia-Italic" w:eastAsia="Georgia-Italic" w:cs="Georgia-Italic"/>
          <w:bCs/>
          <w:i/>
          <w:color w:val="000000"/>
          <w:spacing w:val="0"/>
          <w:sz w:val="22"/>
          <w:szCs w:val="22"/>
          <w:highlight w:val="none"/>
          <w:lang w:val="it-IT"/>
        </w:rPr>
      </w:pPr>
      <w:r>
        <w:rPr>
          <w:rFonts w:ascii="Georgia-Italic" w:hAnsi="Georgia-Italic" w:eastAsia="Georgia-Italic" w:cs="Georgia-Italic"/>
          <w:i w:val="0"/>
          <w:iCs w:val="0"/>
          <w:color w:val="000000"/>
          <w:spacing w:val="0"/>
          <w:sz w:val="22"/>
          <w:szCs w:val="22"/>
          <w:u w:val="single"/>
          <w:lang w:val="it-IT"/>
        </w:rPr>
        <w:t xml:space="preserve">Ore 8.00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  <w:lang w:val="it-IT"/>
        </w:rPr>
        <w:t xml:space="preserve">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Accoglienza presso il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  <w:lang w:val="it-IT"/>
        </w:rPr>
        <w:t xml:space="preserve">L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iceo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  <w:lang w:val="it-IT"/>
        </w:rPr>
        <w:t xml:space="preserve">Classico “Garibaldi” e spostamento presso il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 Palazzo dei Normanni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  <w:lang w:val="it-IT"/>
        </w:rPr>
        <w:t xml:space="preserve"> con i mezzi pubblici.</w:t>
      </w:r>
      <w:r>
        <w:rPr>
          <w:rFonts w:ascii="Georgia-Italic" w:hAnsi="Georgia-Italic" w:eastAsia="Georgia-Italic" w:cs="Georgia-Italic"/>
          <w:bCs/>
          <w:i/>
          <w:color w:val="000000"/>
          <w:spacing w:val="0"/>
          <w:sz w:val="22"/>
          <w:szCs w:val="22"/>
          <w:highlight w:val="none"/>
          <w:lang w:val="it-IT"/>
        </w:rPr>
      </w:r>
    </w:p>
    <w:p w14:paraId="351CE11F"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/>
      </w:pPr>
      <w:r>
        <w:rPr>
          <w:rFonts w:ascii="Georgia-Italic" w:hAnsi="Georgia-Italic" w:eastAsia="Georgia-Italic" w:cs="Georgia-Italic"/>
          <w:i w:val="0"/>
          <w:iCs w:val="0"/>
          <w:color w:val="000000"/>
          <w:spacing w:val="0"/>
          <w:sz w:val="22"/>
          <w:szCs w:val="22"/>
          <w:highlight w:val="none"/>
          <w:u w:val="single"/>
          <w:lang w:val="it-IT"/>
        </w:rPr>
        <w:t xml:space="preserve">Ore 8.30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  <w:highlight w:val="none"/>
          <w:lang w:val="it-IT"/>
        </w:rPr>
        <w:t xml:space="preserve"> Partenza dalla scuola per giungere a Palazzo dei Normanni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  <w:highlight w:val="none"/>
          <w:lang w:val="it-IT"/>
        </w:rPr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/>
      </w:pPr>
      <w:r>
        <w:rPr>
          <w:rFonts w:ascii="Georgia" w:hAnsi="Georgia" w:eastAsia="Georgia" w:cs="Georgia"/>
          <w:color w:val="000000"/>
          <w:spacing w:val="0"/>
          <w:sz w:val="22"/>
          <w:szCs w:val="22"/>
          <w:u w:val="single"/>
          <w:lang w:val="it-IT"/>
        </w:rPr>
        <w:t xml:space="preserve">Ore 9.30-10.30</w:t>
      </w:r>
      <w:r>
        <w:rPr>
          <w:rFonts w:ascii="Georgia" w:hAnsi="Georgia" w:eastAsia="Georgia" w:cs="Georgia"/>
          <w:color w:val="000000"/>
          <w:spacing w:val="0"/>
          <w:sz w:val="22"/>
          <w:szCs w:val="22"/>
          <w:lang w:val="it-IT"/>
        </w:rPr>
        <w:t xml:space="preserve"> </w:t>
      </w:r>
      <w:r>
        <w:rPr>
          <w:rFonts w:ascii="Georgia" w:hAnsi="Georgia" w:eastAsia="Georgia" w:cs="Georgia"/>
          <w:color w:val="000000"/>
          <w:spacing w:val="0"/>
          <w:sz w:val="22"/>
          <w:szCs w:val="22"/>
        </w:rPr>
        <w:t xml:space="preserve">Visita del Palazzo dei Normanni e della Cappella Palatina con i corrispondenti, unitamente ad altri edifici di rilevanza storica e artistica.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>
          <w:rFonts w:ascii="Georgia" w:hAnsi="Georgia" w:eastAsia="Georgia" w:cs="Georgia"/>
          <w:color w:val="000000"/>
          <w:spacing w:val="0"/>
          <w:sz w:val="22"/>
          <w:szCs w:val="22"/>
          <w:highlight w:val="none"/>
        </w:rPr>
      </w:pPr>
      <w:r>
        <w:rPr>
          <w:rFonts w:ascii="Georgia" w:hAnsi="Georgia" w:eastAsia="Georgia" w:cs="Georgia"/>
          <w:color w:val="000000"/>
          <w:spacing w:val="0"/>
          <w:sz w:val="22"/>
          <w:szCs w:val="22"/>
        </w:rPr>
        <w:t xml:space="preserve">Pranzo</w:t>
      </w:r>
      <w:r>
        <w:rPr>
          <w:rFonts w:ascii="Georgia" w:hAnsi="Georgia" w:eastAsia="Georgia" w:cs="Georgia"/>
          <w:color w:val="000000"/>
          <w:spacing w:val="0"/>
          <w:sz w:val="22"/>
          <w:szCs w:val="22"/>
          <w:lang w:val="it-IT"/>
        </w:rPr>
        <w:t xml:space="preserve"> </w:t>
      </w:r>
      <w:r>
        <w:rPr>
          <w:rFonts w:ascii="Georgia" w:hAnsi="Georgia" w:eastAsia="Georgia" w:cs="Georgia"/>
          <w:color w:val="000000"/>
          <w:spacing w:val="0"/>
          <w:sz w:val="22"/>
          <w:szCs w:val="22"/>
        </w:rPr>
        <w:t xml:space="preserve">libero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(cestino pranzo fornito dalle famiglie)</w:t>
      </w:r>
      <w:r>
        <w:rPr>
          <w:rFonts w:ascii="Georgia" w:hAnsi="Georgia" w:eastAsia="Georgia" w:cs="Georgia"/>
          <w:color w:val="000000"/>
          <w:spacing w:val="0"/>
          <w:sz w:val="22"/>
          <w:szCs w:val="22"/>
        </w:rPr>
        <w:t xml:space="preserve">.</w:t>
      </w:r>
      <w:r/>
    </w:p>
    <w:p w14:paraId="4D1B11D6"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/>
      </w:pPr>
      <w:r>
        <w:rPr>
          <w:rFonts w:ascii="Georgia" w:hAnsi="Georgia" w:eastAsia="Georgia" w:cs="Georgia"/>
          <w:color w:val="000000"/>
          <w:spacing w:val="0"/>
          <w:sz w:val="22"/>
          <w:szCs w:val="22"/>
          <w:highlight w:val="none"/>
          <w:lang w:val="it-IT"/>
        </w:rPr>
        <w:t xml:space="preserve">Pomeriggio a scuola e laboratori didattici</w:t>
      </w:r>
      <w:r>
        <w:rPr>
          <w:rFonts w:ascii="Georgia" w:hAnsi="Georgia" w:eastAsia="Georgia" w:cs="Georgia"/>
          <w:color w:val="000000"/>
          <w:spacing w:val="0"/>
          <w:sz w:val="22"/>
          <w:szCs w:val="22"/>
          <w:highlight w:val="none"/>
        </w:rPr>
      </w:r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/>
      </w:pP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Cena e pernottamento presso le famiglie nella zona di Palermo per gli studenti; pernottamento in hotel per gli accompagnatori.</w:t>
      </w:r>
      <w:r/>
    </w:p>
    <w:p>
      <w:pPr>
        <w:pStyle w:val="920"/>
        <w:widowControl w:val="true"/>
        <w:pBdr/>
        <w:spacing w:after="0" w:before="210" w:line="360" w:lineRule="auto"/>
        <w:ind w:right="0" w:firstLine="0" w:left="0"/>
        <w:jc w:val="left"/>
        <w:rPr/>
      </w:pPr>
      <w:r>
        <w:rPr>
          <w:rFonts w:ascii="Georgia" w:hAnsi="Georgia" w:eastAsia="Georgia" w:cs="Georgia"/>
          <w:color w:val="000000"/>
          <w:spacing w:val="0"/>
          <w:sz w:val="21"/>
          <w:szCs w:val="2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80" cy="12710"/>
                <wp:effectExtent l="0" t="0" r="0" b="0"/>
                <wp:docPr id="3" name="Sha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4" name="Shape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038880" cy="1271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6038880" h="12710" fill="norm" stroke="1" extrusionOk="0">
                              <a:moveTo>
                                <a:pt x="0" y="0"/>
                              </a:moveTo>
                              <a:lnTo>
                                <a:pt x="6038259" y="0"/>
                              </a:lnTo>
                              <a:lnTo>
                                <a:pt x="6038259" y="12599"/>
                              </a:lnTo>
                              <a:lnTo>
                                <a:pt x="0" y="125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10">
                          <a:solidFill>
                            <a:srgbClr val="000000"/>
                          </a:solidFill>
                        </a:ln>
                        <a:effectLst>
                          <a:outerShdw dist="0" dir="0" algn="tl">
                            <a:srgbClr val="000000">
                              <a:alpha val="0"/>
                            </a:srgbClr>
                          </a:outerShdw>
                        </a:effectLst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2" o:spid="_x0000_s2" style="width:475.50pt;height:1.00pt;mso-wrap-distance-left:0.00pt;mso-wrap-distance-top:0.00pt;mso-wrap-distance-right:0.00pt;mso-wrap-distance-bottom:0.00pt;visibility:visible;" path="m0,0l99988,0l99988,99125l0,99125xe" coordsize="100000,100000" fillcolor="#FFFFFF" strokecolor="#000000" strokeweight="1.00pt">
                <v:path textboxrect="0,0,100000,100000"/>
              </v:shape>
            </w:pict>
          </mc:Fallback>
        </mc:AlternateContent>
      </w:r>
      <w:r/>
    </w:p>
    <w:p>
      <w:pPr>
        <w:pStyle w:val="920"/>
        <w:widowControl w:val="true"/>
        <w:pBdr/>
        <w:spacing w:after="105" w:before="315" w:line="360" w:lineRule="auto"/>
        <w:ind w:right="0" w:firstLine="0" w:left="0"/>
        <w:jc w:val="left"/>
        <w:rPr/>
      </w:pP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Giorno 3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–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Gioved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ì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26/03/26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–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Monreale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–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Segesta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left"/>
        <w:rPr/>
      </w:pP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</w:r>
      <w:r>
        <w:rPr>
          <w:rFonts w:ascii="Georgia-Italic" w:hAnsi="Georgia-Italic" w:eastAsia="Georgia-Italic" w:cs="Georgia-Italic"/>
          <w:i w:val="0"/>
          <w:iCs w:val="0"/>
          <w:color w:val="000000"/>
          <w:spacing w:val="0"/>
          <w:sz w:val="22"/>
          <w:szCs w:val="22"/>
          <w:u w:val="single"/>
          <w:lang w:val="it-IT"/>
        </w:rPr>
        <w:t xml:space="preserve">Ore 8.</w:t>
      </w:r>
      <w:r>
        <w:rPr>
          <w:rFonts w:ascii="Georgia-Italic" w:hAnsi="Georgia-Italic" w:eastAsia="Georgia-Italic" w:cs="Georgia-Italic"/>
          <w:i w:val="0"/>
          <w:iCs w:val="0"/>
          <w:color w:val="000000"/>
          <w:spacing w:val="0"/>
          <w:sz w:val="22"/>
          <w:szCs w:val="22"/>
          <w:u w:val="single"/>
          <w:lang w:val="it-IT"/>
        </w:rPr>
        <w:t xml:space="preserve">00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  <w:u w:val="none"/>
          <w:lang w:val="it-IT"/>
        </w:rPr>
        <w:t xml:space="preserve">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  <w:u w:val="single"/>
        </w:rPr>
        <w:t xml:space="preserve">Accoglienza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presso il liceo e partenza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  <w:lang w:val="it-IT"/>
        </w:rPr>
        <w:t xml:space="preserve">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verso Monreale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  <w:lang w:val="it-IT"/>
        </w:rPr>
        <w:t xml:space="preserve"> con pullman privato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.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left"/>
        <w:rPr/>
      </w:pPr>
      <w:r>
        <w:rPr>
          <w:rFonts w:ascii="Georgia" w:hAnsi="Georgia" w:eastAsia="Georgia" w:cs="Georgia"/>
          <w:color w:val="000000"/>
          <w:spacing w:val="0"/>
          <w:sz w:val="22"/>
          <w:szCs w:val="22"/>
          <w:u w:val="single"/>
          <w:lang w:val="it-IT"/>
        </w:rPr>
        <w:t xml:space="preserve">Ore 9.00</w:t>
      </w:r>
      <w:r>
        <w:rPr>
          <w:rFonts w:ascii="Georgia" w:hAnsi="Georgia" w:eastAsia="Georgia" w:cs="Georgia"/>
          <w:color w:val="000000"/>
          <w:spacing w:val="0"/>
          <w:sz w:val="22"/>
          <w:szCs w:val="22"/>
          <w:lang w:val="it-IT"/>
        </w:rPr>
        <w:t xml:space="preserve"> </w:t>
      </w:r>
      <w:r>
        <w:rPr>
          <w:rFonts w:ascii="Georgia" w:hAnsi="Georgia" w:eastAsia="Georgia" w:cs="Georgia"/>
          <w:color w:val="000000"/>
          <w:spacing w:val="0"/>
          <w:sz w:val="22"/>
          <w:szCs w:val="22"/>
        </w:rPr>
        <w:t xml:space="preserve">Visita del chiostro romanico e della basilica ornata di mosaici a Monreale, in compagnia degli studenti italiani.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left"/>
        <w:rPr/>
      </w:pP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Pranzo libero (cestino pranzo fornito dalle famiglie).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left"/>
        <w:rPr/>
      </w:pPr>
      <w:r>
        <w:rPr>
          <w:rFonts w:ascii="Georgia" w:hAnsi="Georgia" w:eastAsia="Georgia" w:cs="Georgia"/>
          <w:color w:val="000000"/>
          <w:spacing w:val="0"/>
          <w:sz w:val="22"/>
          <w:szCs w:val="22"/>
          <w:u w:val="single"/>
          <w:lang w:val="it-IT"/>
        </w:rPr>
        <w:t xml:space="preserve">Ore 13.30</w:t>
      </w:r>
      <w:r>
        <w:rPr>
          <w:rFonts w:ascii="Georgia" w:hAnsi="Georgia" w:eastAsia="Georgia" w:cs="Georgia"/>
          <w:color w:val="000000"/>
          <w:spacing w:val="0"/>
          <w:sz w:val="22"/>
          <w:szCs w:val="22"/>
          <w:lang w:val="it-IT"/>
        </w:rPr>
        <w:t xml:space="preserve"> </w:t>
      </w:r>
      <w:r>
        <w:rPr>
          <w:rFonts w:ascii="Georgia" w:hAnsi="Georgia" w:eastAsia="Georgia" w:cs="Georgia"/>
          <w:color w:val="000000"/>
          <w:spacing w:val="0"/>
          <w:sz w:val="22"/>
          <w:szCs w:val="22"/>
        </w:rPr>
        <w:t xml:space="preserve">Visita di Segesta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(senza navetta)</w:t>
      </w:r>
      <w:r>
        <w:rPr>
          <w:rFonts w:ascii="Georgia" w:hAnsi="Georgia" w:eastAsia="Georgia" w:cs="Georgia"/>
          <w:color w:val="000000"/>
          <w:spacing w:val="0"/>
          <w:sz w:val="22"/>
          <w:szCs w:val="22"/>
        </w:rPr>
        <w:t xml:space="preserve">.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left"/>
        <w:rPr/>
      </w:pP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Cena e pernottamento presso le famiglie nella zona di Palermo per gli studenti; pernottamento in hotel per gli accompagnatori.</w:t>
      </w:r>
      <w:r/>
    </w:p>
    <w:p>
      <w:pPr>
        <w:pStyle w:val="920"/>
        <w:widowControl w:val="true"/>
        <w:pBdr/>
        <w:spacing w:after="0" w:before="210" w:line="360" w:lineRule="auto"/>
        <w:ind w:right="0" w:firstLine="0" w:left="0"/>
        <w:jc w:val="left"/>
        <w:rPr/>
      </w:pPr>
      <w:r>
        <w:rPr>
          <w:rFonts w:ascii="Georgia" w:hAnsi="Georgia" w:eastAsia="Georgia" w:cs="Georgia"/>
          <w:color w:val="000000"/>
          <w:spacing w:val="0"/>
          <w:sz w:val="21"/>
          <w:szCs w:val="2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80" cy="12710"/>
                <wp:effectExtent l="0" t="0" r="0" b="0"/>
                <wp:docPr id="4" name="Sha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5" name="Shape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038880" cy="1271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6038880" h="12710" fill="norm" stroke="1" extrusionOk="0">
                              <a:moveTo>
                                <a:pt x="0" y="0"/>
                              </a:moveTo>
                              <a:lnTo>
                                <a:pt x="6038259" y="0"/>
                              </a:lnTo>
                              <a:lnTo>
                                <a:pt x="6038259" y="12599"/>
                              </a:lnTo>
                              <a:lnTo>
                                <a:pt x="0" y="125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10">
                          <a:solidFill>
                            <a:srgbClr val="000000"/>
                          </a:solidFill>
                        </a:ln>
                        <a:effectLst>
                          <a:outerShdw dist="0" dir="0" algn="tl">
                            <a:srgbClr val="000000">
                              <a:alpha val="0"/>
                            </a:srgbClr>
                          </a:outerShdw>
                        </a:effectLst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3" o:spid="_x0000_s3" style="width:475.50pt;height:1.00pt;mso-wrap-distance-left:0.00pt;mso-wrap-distance-top:0.00pt;mso-wrap-distance-right:0.00pt;mso-wrap-distance-bottom:0.00pt;visibility:visible;" path="m0,0l99988,0l99988,99125l0,99125xe" coordsize="100000,100000" fillcolor="#FFFFFF" strokecolor="#000000" strokeweight="1.00pt">
                <v:path textboxrect="0,0,100000,100000"/>
              </v:shape>
            </w:pict>
          </mc:Fallback>
        </mc:AlternateContent>
      </w:r>
      <w:r/>
    </w:p>
    <w:p>
      <w:pPr>
        <w:pStyle w:val="920"/>
        <w:widowControl w:val="true"/>
        <w:pBdr/>
        <w:spacing w:after="105" w:before="315" w:line="360" w:lineRule="auto"/>
        <w:ind w:right="0" w:firstLine="0" w:left="0"/>
        <w:jc w:val="left"/>
        <w:rPr/>
      </w:pP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Giorno 4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–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Venerd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ì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27/03/26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–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Isola di Mozia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–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Marsala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>
          <w:rFonts w:ascii="Georgia-Italic" w:hAnsi="Georgia-Italic" w:eastAsia="Georgia-Italic" w:cs="Georgia-Italic"/>
          <w:bCs/>
          <w:i/>
          <w:color w:val="000000"/>
          <w:spacing w:val="0"/>
          <w:sz w:val="22"/>
          <w:szCs w:val="22"/>
        </w:rPr>
      </w:pP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Colazione presso le famiglie. </w:t>
      </w:r>
      <w:r>
        <w:rPr>
          <w:rFonts w:ascii="Georgia-Italic" w:hAnsi="Georgia-Italic" w:eastAsia="Georgia-Italic" w:cs="Georgia-Italic"/>
          <w:bCs/>
          <w:i/>
          <w:color w:val="000000"/>
          <w:spacing w:val="0"/>
          <w:sz w:val="22"/>
          <w:szCs w:val="22"/>
        </w:rPr>
      </w:r>
    </w:p>
    <w:p w14:paraId="1DD98180"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/>
      </w:pPr>
      <w:r>
        <w:rPr>
          <w:rFonts w:ascii="Georgia-Italic" w:hAnsi="Georgia-Italic" w:eastAsia="Georgia-Italic" w:cs="Georgia-Italic"/>
          <w:i w:val="0"/>
          <w:iCs w:val="0"/>
          <w:color w:val="000000"/>
          <w:spacing w:val="0"/>
          <w:sz w:val="22"/>
          <w:szCs w:val="22"/>
          <w:u w:val="single"/>
          <w:lang w:val="it-IT"/>
        </w:rPr>
        <w:t xml:space="preserve">Ore 8.30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  <w:lang w:val="it-IT"/>
        </w:rPr>
        <w:t xml:space="preserve">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Accoglienza presso il liceo.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/>
      </w:pPr>
      <w:r>
        <w:rPr>
          <w:rFonts w:ascii="Georgia-Italic" w:hAnsi="Georgia-Italic" w:eastAsia="Georgia-Italic" w:cs="Georgia-Italic"/>
          <w:i w:val="0"/>
          <w:iCs w:val="0"/>
          <w:color w:val="000000"/>
          <w:spacing w:val="0"/>
          <w:sz w:val="22"/>
          <w:szCs w:val="22"/>
          <w:u w:val="single"/>
          <w:lang w:val="it-IT"/>
        </w:rPr>
        <w:t xml:space="preserve">Ore 9.00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  <w:lang w:val="it-IT"/>
        </w:rPr>
        <w:t xml:space="preserve">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Partenza in pullman con gli studenti italiani.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/>
      </w:pPr>
      <w:r>
        <w:rPr>
          <w:rFonts w:ascii="Georgia" w:hAnsi="Georgia" w:eastAsia="Georgia" w:cs="Georgia"/>
          <w:color w:val="000000"/>
          <w:spacing w:val="0"/>
          <w:sz w:val="22"/>
          <w:szCs w:val="22"/>
          <w:u w:val="single"/>
          <w:lang w:val="it-IT"/>
        </w:rPr>
        <w:t xml:space="preserve">Ore 10.15</w:t>
      </w:r>
      <w:r>
        <w:rPr>
          <w:rFonts w:ascii="Georgia" w:hAnsi="Georgia" w:eastAsia="Georgia" w:cs="Georgia"/>
          <w:color w:val="000000"/>
          <w:spacing w:val="0"/>
          <w:sz w:val="22"/>
          <w:szCs w:val="22"/>
          <w:lang w:val="it-IT"/>
        </w:rPr>
        <w:t xml:space="preserve"> </w:t>
      </w:r>
      <w:r>
        <w:rPr>
          <w:rFonts w:ascii="Georgia" w:hAnsi="Georgia" w:eastAsia="Georgia" w:cs="Georgia"/>
          <w:color w:val="000000"/>
          <w:spacing w:val="0"/>
          <w:sz w:val="22"/>
          <w:szCs w:val="22"/>
        </w:rPr>
        <w:t xml:space="preserve">Visita dell'isola di Mozia (2)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(attenzione: l'isola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è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accessibile esclusivamente al mattino)</w:t>
      </w:r>
      <w:r>
        <w:rPr>
          <w:rFonts w:ascii="Georgia" w:hAnsi="Georgia" w:eastAsia="Georgia" w:cs="Georgia"/>
          <w:color w:val="000000"/>
          <w:spacing w:val="0"/>
          <w:sz w:val="22"/>
          <w:szCs w:val="22"/>
        </w:rPr>
        <w:t xml:space="preserve">.</w:t>
      </w:r>
      <w:r>
        <w:rPr>
          <w:rFonts w:ascii="Georgia" w:hAnsi="Georgia" w:eastAsia="Georgia" w:cs="Georgia"/>
          <w:color w:val="000000"/>
          <w:spacing w:val="0"/>
          <w:sz w:val="22"/>
          <w:szCs w:val="22"/>
        </w:rPr>
        <w:t xml:space="preserve"> 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/>
      </w:pP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Pranzo libero (cestino pranzo fornito dalle famiglie).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 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/>
      </w:pPr>
      <w:r>
        <w:rPr>
          <w:rFonts w:ascii="Georgia" w:hAnsi="Georgia" w:eastAsia="Georgia" w:cs="Georgia"/>
          <w:i w:val="0"/>
          <w:iCs w:val="0"/>
          <w:color w:val="000000"/>
          <w:spacing w:val="0"/>
          <w:sz w:val="22"/>
          <w:szCs w:val="22"/>
          <w:u w:val="single"/>
          <w:lang w:val="it-IT"/>
        </w:rPr>
        <w:t xml:space="preserve">Ore 14.00</w:t>
      </w:r>
      <w:r>
        <w:rPr>
          <w:rFonts w:ascii="Georgia" w:hAnsi="Georgia" w:eastAsia="Georgia" w:cs="Georgia"/>
          <w:color w:val="000000"/>
          <w:spacing w:val="0"/>
          <w:sz w:val="22"/>
          <w:szCs w:val="22"/>
          <w:lang w:val="it-IT"/>
        </w:rPr>
        <w:t xml:space="preserve"> </w:t>
      </w:r>
      <w:r>
        <w:rPr>
          <w:rFonts w:ascii="Georgia" w:hAnsi="Georgia" w:eastAsia="Georgia" w:cs="Georgia"/>
          <w:color w:val="000000"/>
          <w:spacing w:val="0"/>
          <w:sz w:val="22"/>
          <w:szCs w:val="22"/>
        </w:rPr>
        <w:t xml:space="preserve">Visita del Museo Baglio Anselmi di Marsala.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/>
      </w:pP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Cena e pernottamento presso le famiglie nella zona di Palermo per gli studenti; pernottamento in hotel per gli accompagnatori.</w:t>
      </w:r>
      <w:r/>
    </w:p>
    <w:p>
      <w:pPr>
        <w:pStyle w:val="920"/>
        <w:widowControl w:val="true"/>
        <w:pBdr/>
        <w:spacing w:after="0" w:before="210" w:line="360" w:lineRule="auto"/>
        <w:ind w:right="0" w:firstLine="0" w:left="0"/>
        <w:jc w:val="left"/>
        <w:rPr/>
      </w:pPr>
      <w:r>
        <w:rPr>
          <w:rFonts w:ascii="Georgia" w:hAnsi="Georgia" w:eastAsia="Georgia" w:cs="Georgia"/>
          <w:color w:val="000000"/>
          <w:spacing w:val="0"/>
          <w:sz w:val="21"/>
          <w:szCs w:val="2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80" cy="12710"/>
                <wp:effectExtent l="0" t="0" r="0" b="0"/>
                <wp:docPr id="5" name="Sha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6" name="Shape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038880" cy="1271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6038880" h="12710" fill="norm" stroke="1" extrusionOk="0">
                              <a:moveTo>
                                <a:pt x="0" y="0"/>
                              </a:moveTo>
                              <a:lnTo>
                                <a:pt x="6038259" y="0"/>
                              </a:lnTo>
                              <a:lnTo>
                                <a:pt x="6038259" y="12599"/>
                              </a:lnTo>
                              <a:lnTo>
                                <a:pt x="0" y="125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10">
                          <a:solidFill>
                            <a:srgbClr val="000000"/>
                          </a:solidFill>
                        </a:ln>
                        <a:effectLst>
                          <a:outerShdw dist="0" dir="0" algn="tl">
                            <a:srgbClr val="000000">
                              <a:alpha val="0"/>
                            </a:srgbClr>
                          </a:outerShdw>
                        </a:effectLst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4" o:spid="_x0000_s4" style="width:475.50pt;height:1.00pt;mso-wrap-distance-left:0.00pt;mso-wrap-distance-top:0.00pt;mso-wrap-distance-right:0.00pt;mso-wrap-distance-bottom:0.00pt;visibility:visible;" path="m0,0l99988,0l99988,99125l0,99125xe" coordsize="100000,100000" fillcolor="#FFFFFF" strokecolor="#000000" strokeweight="1.00pt">
                <v:path textboxrect="0,0,100000,100000"/>
              </v:shape>
            </w:pict>
          </mc:Fallback>
        </mc:AlternateContent>
      </w:r>
      <w:r/>
    </w:p>
    <w:p>
      <w:pPr>
        <w:pStyle w:val="920"/>
        <w:widowControl w:val="true"/>
        <w:pBdr/>
        <w:spacing w:after="105" w:before="315" w:line="360" w:lineRule="auto"/>
        <w:ind w:right="0" w:firstLine="0" w:left="0"/>
        <w:jc w:val="left"/>
        <w:rPr/>
      </w:pP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Giorno 5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–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Sabato 28/03/26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–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Palermo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/>
      </w:pP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Colazione presso le famiglie.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/>
      </w:pPr>
      <w:r>
        <w:rPr>
          <w:rFonts w:ascii="Georgia" w:hAnsi="Georgia" w:eastAsia="Georgia" w:cs="Georgia"/>
          <w:color w:val="000000"/>
          <w:spacing w:val="0"/>
          <w:sz w:val="22"/>
          <w:szCs w:val="22"/>
        </w:rPr>
        <w:t xml:space="preserve">Visita della Villa Malfitano Whitaker e di altri edifici nel centro di Palermo</w:t>
      </w:r>
      <w:r>
        <w:rPr>
          <w:rFonts w:ascii="Georgia" w:hAnsi="Georgia" w:eastAsia="Georgia" w:cs="Georgia"/>
          <w:color w:val="000000"/>
          <w:spacing w:val="0"/>
          <w:sz w:val="22"/>
          <w:szCs w:val="22"/>
        </w:rPr>
        <w:t xml:space="preserve">.</w:t>
      </w:r>
      <w:r>
        <w:rPr>
          <w:rFonts w:ascii="Georgia" w:hAnsi="Georgia" w:eastAsia="Georgia" w:cs="Georgia"/>
          <w:color w:val="000000"/>
          <w:spacing w:val="0"/>
          <w:sz w:val="22"/>
          <w:szCs w:val="22"/>
          <w:lang w:val="it-IT"/>
        </w:rPr>
        <w:t xml:space="preserve"> Entrata per gruppi a orari prefissati (9.30/11.00/12.30). L’orario di ingresso effettivo sarà precisato quanto prima possibile.</w:t>
      </w:r>
      <w:r/>
    </w:p>
    <w:p>
      <w:pPr>
        <w:pStyle w:val="920"/>
        <w:widowControl w:val="true"/>
        <w:pBdr/>
        <w:spacing w:after="210" w:before="0" w:line="240" w:lineRule="auto"/>
        <w:ind w:right="0" w:firstLine="0" w:left="0"/>
        <w:jc w:val="both"/>
        <w:rPr/>
      </w:pP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Cena e pernottamento presso le famiglie per gli studenti; pernottamento in hotel per gli accompagnatori.</w:t>
      </w:r>
      <w:r/>
    </w:p>
    <w:p>
      <w:pPr>
        <w:pStyle w:val="920"/>
        <w:widowControl w:val="true"/>
        <w:pBdr/>
        <w:spacing w:after="0" w:before="210" w:line="360" w:lineRule="auto"/>
        <w:ind w:right="0" w:firstLine="0" w:left="0"/>
        <w:jc w:val="left"/>
        <w:rPr/>
      </w:pPr>
      <w:r>
        <w:rPr>
          <w:rFonts w:ascii="Georgia" w:hAnsi="Georgia" w:eastAsia="Georgia" w:cs="Georgia"/>
          <w:color w:val="000000"/>
          <w:spacing w:val="0"/>
          <w:sz w:val="21"/>
          <w:szCs w:val="2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80" cy="12710"/>
                <wp:effectExtent l="0" t="0" r="0" b="0"/>
                <wp:docPr id="6" name="Sha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7" name="Shape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038880" cy="1271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6038880" h="12710" fill="norm" stroke="1" extrusionOk="0">
                              <a:moveTo>
                                <a:pt x="0" y="0"/>
                              </a:moveTo>
                              <a:lnTo>
                                <a:pt x="6038259" y="0"/>
                              </a:lnTo>
                              <a:lnTo>
                                <a:pt x="6038259" y="12599"/>
                              </a:lnTo>
                              <a:lnTo>
                                <a:pt x="0" y="125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10">
                          <a:solidFill>
                            <a:srgbClr val="000000"/>
                          </a:solidFill>
                        </a:ln>
                        <a:effectLst>
                          <a:outerShdw dist="0" dir="0" algn="tl">
                            <a:srgbClr val="000000">
                              <a:alpha val="0"/>
                            </a:srgbClr>
                          </a:outerShdw>
                        </a:effectLst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5" o:spid="_x0000_s5" style="width:475.50pt;height:1.00pt;mso-wrap-distance-left:0.00pt;mso-wrap-distance-top:0.00pt;mso-wrap-distance-right:0.00pt;mso-wrap-distance-bottom:0.00pt;visibility:visible;" path="m0,0l99988,0l99988,99125l0,99125xe" coordsize="100000,100000" fillcolor="#FFFFFF" strokecolor="#000000" strokeweight="1.00pt">
                <v:path textboxrect="0,0,100000,100000"/>
              </v:shape>
            </w:pict>
          </mc:Fallback>
        </mc:AlternateContent>
      </w:r>
      <w:r/>
    </w:p>
    <w:p>
      <w:pPr>
        <w:pStyle w:val="920"/>
        <w:widowControl w:val="true"/>
        <w:pBdr/>
        <w:spacing w:after="105" w:before="315" w:line="360" w:lineRule="auto"/>
        <w:ind w:right="0" w:firstLine="0" w:left="0"/>
        <w:jc w:val="left"/>
        <w:rPr/>
      </w:pP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Giorno 6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–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4"/>
          <w:szCs w:val="24"/>
        </w:rPr>
        <w:t xml:space="preserve">Domenica 29/03/26</w:t>
      </w:r>
      <w:r/>
    </w:p>
    <w:p>
      <w:pPr>
        <w:pStyle w:val="920"/>
        <w:widowControl w:val="true"/>
        <w:pBdr/>
        <w:spacing w:after="210" w:before="0" w:line="360" w:lineRule="auto"/>
        <w:ind w:right="0" w:firstLine="0" w:left="0"/>
        <w:jc w:val="left"/>
        <w:rPr/>
      </w:pP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Colazione presso le famiglie e trasferimento all'aeroporto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  <w:lang w:val="it-IT"/>
        </w:rPr>
        <w:t xml:space="preserve">Punta Raisi </w:t>
      </w:r>
      <w:r>
        <w:rPr>
          <w:rFonts w:ascii="Georgia-Italic" w:hAnsi="Georgia-Italic" w:eastAsia="Georgia-Italic" w:cs="Georgia-Italic"/>
          <w:i/>
          <w:iCs/>
          <w:color w:val="000000"/>
          <w:spacing w:val="0"/>
          <w:sz w:val="22"/>
          <w:szCs w:val="22"/>
        </w:rPr>
        <w:t xml:space="preserve">a cura delle famiglie: </w:t>
      </w:r>
      <w:r>
        <w:rPr>
          <w:rFonts w:ascii="Georgia-BoldItalic" w:hAnsi="Georgia-BoldItalic" w:eastAsia="Georgia-BoldItalic" w:cs="Georgia-BoldItalic"/>
          <w:b/>
          <w:bCs/>
          <w:i/>
          <w:iCs/>
          <w:color w:val="000000"/>
          <w:spacing w:val="0"/>
          <w:sz w:val="22"/>
          <w:szCs w:val="22"/>
        </w:rPr>
        <w:br/>
        <w:t xml:space="preserve">orario di ritrovo ore 6:00 </w:t>
      </w:r>
      <w:r>
        <w:rPr>
          <w:rFonts w:ascii="Georgia-BoldItalic" w:hAnsi="Georgia-BoldItalic" w:eastAsia="Georgia-BoldItalic" w:cs="Georgia-BoldItalic"/>
          <w:b/>
          <w:bCs/>
          <w:i/>
          <w:iCs/>
          <w:color w:val="000000"/>
          <w:spacing w:val="0"/>
          <w:sz w:val="22"/>
          <w:szCs w:val="22"/>
        </w:rPr>
        <w:t xml:space="preserve">– </w:t>
      </w:r>
      <w:r>
        <w:rPr>
          <w:rFonts w:ascii="Georgia-BoldItalic" w:hAnsi="Georgia-BoldItalic" w:eastAsia="Georgia-BoldItalic" w:cs="Georgia-BoldItalic"/>
          <w:b/>
          <w:bCs/>
          <w:i/>
          <w:iCs/>
          <w:color w:val="000000"/>
          <w:spacing w:val="0"/>
          <w:sz w:val="22"/>
          <w:szCs w:val="22"/>
        </w:rPr>
        <w:t xml:space="preserve">ATTENZIONE!!!</w:t>
      </w:r>
      <w:r/>
    </w:p>
    <w:p>
      <w:pPr>
        <w:pStyle w:val="920"/>
        <w:widowControl w:val="true"/>
        <w:pBdr/>
        <w:spacing w:after="210" w:before="0" w:line="360" w:lineRule="auto"/>
        <w:ind w:right="0" w:firstLine="0" w:left="0"/>
        <w:jc w:val="left"/>
        <w:rPr/>
      </w:pPr>
      <w:r>
        <w:rPr>
          <w:rFonts w:ascii="Georgia-Bold" w:hAnsi="Georgia-Bold" w:eastAsia="Georgia-Bold" w:cs="Georgia-Bold"/>
          <w:b/>
          <w:bCs/>
          <w:color w:val="000000"/>
          <w:spacing w:val="0"/>
          <w:sz w:val="22"/>
          <w:szCs w:val="22"/>
        </w:rPr>
        <w:t xml:space="preserve">Volo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2"/>
          <w:szCs w:val="22"/>
          <w:lang w:val="it-IT"/>
        </w:rPr>
        <w:t xml:space="preserve">Ryanair da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2"/>
          <w:szCs w:val="22"/>
        </w:rPr>
        <w:t xml:space="preserve">Palermo 08:40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2"/>
          <w:szCs w:val="22"/>
        </w:rPr>
        <w:t xml:space="preserve">→ </w:t>
      </w:r>
      <w:r>
        <w:rPr>
          <w:rFonts w:ascii="Georgia-Bold" w:hAnsi="Georgia-Bold" w:eastAsia="Georgia-Bold" w:cs="Georgia-Bold"/>
          <w:b/>
          <w:bCs/>
          <w:color w:val="000000"/>
          <w:spacing w:val="0"/>
          <w:sz w:val="22"/>
          <w:szCs w:val="22"/>
        </w:rPr>
        <w:t xml:space="preserve">Marsiglia 10:20</w:t>
      </w:r>
      <w:r/>
    </w:p>
    <w:sectPr>
      <w:footerReference w:type="default" r:id="rId9"/>
      <w:footnotePr/>
      <w:endnotePr/>
      <w:type w:val="continuous"/>
      <w:pgSz w:h="15840" w:orient="portrait" w:w="12240"/>
      <w:pgMar w:top="1365" w:right="1365" w:bottom="1365" w:left="1365" w:header="1365" w:footer="1365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-BoldItalic">
    <w:panose1 w:val="02040502050405020303"/>
  </w:font>
  <w:font w:name="Georgia-Italic">
    <w:panose1 w:val="02040502050405020303"/>
  </w:font>
  <w:font w:name="Georgia">
    <w:panose1 w:val="02040502050405020303"/>
  </w:font>
  <w:font w:name="Georgia-Bold">
    <w:panose1 w:val="02040502050405020303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64888565">
    <w:pPr>
      <w:pStyle w:val="926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 w14:paraId="5EB5D0E3">
    <w:pPr>
      <w:pStyle w:val="926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244" w:left="424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244" w:left="424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244" w:left="424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244" w:left="424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244" w:left="424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2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Table Grid"/>
    <w:basedOn w:val="73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Table Grid Light"/>
    <w:basedOn w:val="73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Plain Table 1"/>
    <w:basedOn w:val="73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Plain Table 2"/>
    <w:basedOn w:val="73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Plain Table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Plain Table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1 Light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1 Light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1 Light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1 Light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2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2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2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3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3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3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4"/>
    <w:basedOn w:val="7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4 - Accent 1"/>
    <w:basedOn w:val="7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4 - Accent 2"/>
    <w:basedOn w:val="7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4 - Accent 3"/>
    <w:basedOn w:val="7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 - Accent 4"/>
    <w:basedOn w:val="7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 - Accent 5"/>
    <w:basedOn w:val="7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 - Accent 6"/>
    <w:basedOn w:val="7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5 Dark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5 Dark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5 Dark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5 Dark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6 Colorful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6 Colorful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6 Colorful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6 Colorful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7 Colorful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7 Colorful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7 Colorful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7 Colorful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1 Light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1 Light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1 Light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1 Light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2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2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2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3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3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3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4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4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4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5 Dark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5 Dark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5 Dark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5 Dark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6 Colorful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6 Colorful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6 Colorful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6 Colorful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7 Colorful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7 Colorful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7 Colorful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7 Colorful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ned - Accent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ned - Accent 1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ned - Accent 2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ned - Accent 3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ned - Accent 4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ned - Accent 5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 6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&amp; Lined - Accent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&amp; Lined - Accent 1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&amp; Lined - Accent 2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&amp; Lined - Accent 3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&amp; Lined - Accent 4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&amp; Lined - Accent 5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 6"/>
    <w:basedOn w:val="7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- Accent 1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- Accent 2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- Accent 3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- Accent 4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- Accent 5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- Accent 6"/>
    <w:basedOn w:val="7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9" w:default="1">
    <w:name w:val="Normal"/>
    <w:qFormat/>
    <w:pPr>
      <w:pBdr/>
      <w:spacing/>
      <w:ind/>
    </w:pPr>
  </w:style>
  <w:style w:type="paragraph" w:styleId="860">
    <w:name w:val="Heading 1"/>
    <w:basedOn w:val="859"/>
    <w:next w:val="859"/>
    <w:link w:val="87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61">
    <w:name w:val="Heading 2"/>
    <w:basedOn w:val="859"/>
    <w:next w:val="859"/>
    <w:link w:val="87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62">
    <w:name w:val="Heading 3"/>
    <w:basedOn w:val="859"/>
    <w:next w:val="859"/>
    <w:link w:val="87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63">
    <w:name w:val="Heading 4"/>
    <w:basedOn w:val="859"/>
    <w:next w:val="859"/>
    <w:link w:val="87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64">
    <w:name w:val="Heading 5"/>
    <w:basedOn w:val="859"/>
    <w:next w:val="859"/>
    <w:link w:val="87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65">
    <w:name w:val="Heading 6"/>
    <w:basedOn w:val="859"/>
    <w:next w:val="859"/>
    <w:link w:val="87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66">
    <w:name w:val="Heading 7"/>
    <w:basedOn w:val="859"/>
    <w:next w:val="859"/>
    <w:link w:val="87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67">
    <w:name w:val="Heading 8"/>
    <w:basedOn w:val="859"/>
    <w:next w:val="859"/>
    <w:link w:val="87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68">
    <w:name w:val="Heading 9"/>
    <w:basedOn w:val="859"/>
    <w:next w:val="859"/>
    <w:link w:val="87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69" w:default="1">
    <w:name w:val="Default Paragraph Font"/>
    <w:uiPriority w:val="1"/>
    <w:semiHidden/>
    <w:unhideWhenUsed/>
    <w:pPr>
      <w:pBdr/>
      <w:spacing/>
      <w:ind/>
    </w:pPr>
  </w:style>
  <w:style w:type="numbering" w:styleId="870" w:default="1">
    <w:name w:val="No List"/>
    <w:uiPriority w:val="99"/>
    <w:semiHidden/>
    <w:unhideWhenUsed/>
    <w:pPr>
      <w:pBdr/>
      <w:spacing/>
      <w:ind/>
    </w:pPr>
  </w:style>
  <w:style w:type="character" w:styleId="871">
    <w:name w:val="Heading 1 Char"/>
    <w:basedOn w:val="869"/>
    <w:link w:val="86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72">
    <w:name w:val="Heading 2 Char"/>
    <w:basedOn w:val="869"/>
    <w:link w:val="86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73">
    <w:name w:val="Heading 3 Char"/>
    <w:basedOn w:val="869"/>
    <w:link w:val="86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74">
    <w:name w:val="Heading 4 Char"/>
    <w:basedOn w:val="869"/>
    <w:link w:val="86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75">
    <w:name w:val="Heading 5 Char"/>
    <w:basedOn w:val="869"/>
    <w:link w:val="86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76">
    <w:name w:val="Heading 6 Char"/>
    <w:basedOn w:val="869"/>
    <w:link w:val="86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7">
    <w:name w:val="Heading 7 Char"/>
    <w:basedOn w:val="869"/>
    <w:link w:val="86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8">
    <w:name w:val="Heading 8 Char"/>
    <w:basedOn w:val="869"/>
    <w:link w:val="86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9">
    <w:name w:val="Heading 9 Char"/>
    <w:basedOn w:val="869"/>
    <w:link w:val="86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0">
    <w:name w:val="Title"/>
    <w:basedOn w:val="859"/>
    <w:next w:val="859"/>
    <w:link w:val="88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1">
    <w:name w:val="Title Char"/>
    <w:basedOn w:val="869"/>
    <w:link w:val="88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2">
    <w:name w:val="Subtitle"/>
    <w:basedOn w:val="859"/>
    <w:next w:val="859"/>
    <w:link w:val="88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3">
    <w:name w:val="Subtitle Char"/>
    <w:basedOn w:val="869"/>
    <w:link w:val="88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84">
    <w:name w:val="Quote"/>
    <w:basedOn w:val="859"/>
    <w:next w:val="859"/>
    <w:link w:val="88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85">
    <w:name w:val="Quote Char"/>
    <w:basedOn w:val="869"/>
    <w:link w:val="88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86">
    <w:name w:val="List Paragraph"/>
    <w:basedOn w:val="859"/>
    <w:uiPriority w:val="34"/>
    <w:qFormat/>
    <w:pPr>
      <w:pBdr/>
      <w:spacing/>
      <w:ind w:left="720"/>
      <w:contextualSpacing w:val="true"/>
    </w:pPr>
  </w:style>
  <w:style w:type="character" w:styleId="887">
    <w:name w:val="Intense Emphasis"/>
    <w:basedOn w:val="86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8">
    <w:name w:val="Intense Quote"/>
    <w:basedOn w:val="859"/>
    <w:next w:val="859"/>
    <w:link w:val="88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9">
    <w:name w:val="Intense Quote Char"/>
    <w:basedOn w:val="869"/>
    <w:link w:val="88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90">
    <w:name w:val="Intense Reference"/>
    <w:basedOn w:val="86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91">
    <w:name w:val="No Spacing"/>
    <w:basedOn w:val="859"/>
    <w:uiPriority w:val="1"/>
    <w:qFormat/>
    <w:pPr>
      <w:pBdr/>
      <w:spacing w:after="0" w:line="240" w:lineRule="auto"/>
      <w:ind/>
    </w:pPr>
  </w:style>
  <w:style w:type="character" w:styleId="892">
    <w:name w:val="Subtle Emphasis"/>
    <w:basedOn w:val="86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3">
    <w:name w:val="Emphasis"/>
    <w:basedOn w:val="869"/>
    <w:uiPriority w:val="20"/>
    <w:qFormat/>
    <w:pPr>
      <w:pBdr/>
      <w:spacing/>
      <w:ind/>
    </w:pPr>
    <w:rPr>
      <w:i/>
      <w:iCs/>
    </w:rPr>
  </w:style>
  <w:style w:type="character" w:styleId="894">
    <w:name w:val="Strong"/>
    <w:basedOn w:val="869"/>
    <w:uiPriority w:val="22"/>
    <w:qFormat/>
    <w:pPr>
      <w:pBdr/>
      <w:spacing/>
      <w:ind/>
    </w:pPr>
    <w:rPr>
      <w:b/>
      <w:bCs/>
    </w:rPr>
  </w:style>
  <w:style w:type="character" w:styleId="895">
    <w:name w:val="Subtle Reference"/>
    <w:basedOn w:val="86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96">
    <w:name w:val="Book Title"/>
    <w:basedOn w:val="86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97">
    <w:name w:val="Header Char"/>
    <w:basedOn w:val="869"/>
    <w:link w:val="925"/>
    <w:uiPriority w:val="99"/>
    <w:pPr>
      <w:pBdr/>
      <w:spacing/>
      <w:ind/>
    </w:pPr>
  </w:style>
  <w:style w:type="character" w:styleId="898">
    <w:name w:val="Footer Char"/>
    <w:basedOn w:val="869"/>
    <w:link w:val="926"/>
    <w:uiPriority w:val="99"/>
    <w:pPr>
      <w:pBdr/>
      <w:spacing/>
      <w:ind/>
    </w:pPr>
  </w:style>
  <w:style w:type="paragraph" w:styleId="899">
    <w:name w:val="footnote text"/>
    <w:basedOn w:val="859"/>
    <w:link w:val="90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0">
    <w:name w:val="Footnote Text Char"/>
    <w:basedOn w:val="869"/>
    <w:link w:val="899"/>
    <w:uiPriority w:val="99"/>
    <w:semiHidden/>
    <w:pPr>
      <w:pBdr/>
      <w:spacing/>
      <w:ind/>
    </w:pPr>
    <w:rPr>
      <w:sz w:val="20"/>
      <w:szCs w:val="20"/>
    </w:rPr>
  </w:style>
  <w:style w:type="character" w:styleId="901">
    <w:name w:val="footnote reference"/>
    <w:basedOn w:val="869"/>
    <w:uiPriority w:val="99"/>
    <w:semiHidden/>
    <w:unhideWhenUsed/>
    <w:pPr>
      <w:pBdr/>
      <w:spacing/>
      <w:ind/>
    </w:pPr>
    <w:rPr>
      <w:vertAlign w:val="superscript"/>
    </w:rPr>
  </w:style>
  <w:style w:type="paragraph" w:styleId="902">
    <w:name w:val="endnote text"/>
    <w:basedOn w:val="859"/>
    <w:link w:val="90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3">
    <w:name w:val="Endnote Text Char"/>
    <w:basedOn w:val="869"/>
    <w:link w:val="902"/>
    <w:uiPriority w:val="99"/>
    <w:semiHidden/>
    <w:pPr>
      <w:pBdr/>
      <w:spacing/>
      <w:ind/>
    </w:pPr>
    <w:rPr>
      <w:sz w:val="20"/>
      <w:szCs w:val="20"/>
    </w:rPr>
  </w:style>
  <w:style w:type="character" w:styleId="904">
    <w:name w:val="endnote reference"/>
    <w:basedOn w:val="869"/>
    <w:uiPriority w:val="99"/>
    <w:semiHidden/>
    <w:unhideWhenUsed/>
    <w:pPr>
      <w:pBdr/>
      <w:spacing/>
      <w:ind/>
    </w:pPr>
    <w:rPr>
      <w:vertAlign w:val="superscript"/>
    </w:rPr>
  </w:style>
  <w:style w:type="character" w:styleId="905">
    <w:name w:val="Hyperlink"/>
    <w:basedOn w:val="86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6">
    <w:name w:val="FollowedHyperlink"/>
    <w:basedOn w:val="86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7">
    <w:name w:val="toc 1"/>
    <w:basedOn w:val="859"/>
    <w:next w:val="859"/>
    <w:uiPriority w:val="39"/>
    <w:unhideWhenUsed/>
    <w:pPr>
      <w:pBdr/>
      <w:spacing w:after="100"/>
      <w:ind/>
    </w:pPr>
  </w:style>
  <w:style w:type="paragraph" w:styleId="908">
    <w:name w:val="toc 2"/>
    <w:basedOn w:val="859"/>
    <w:next w:val="859"/>
    <w:uiPriority w:val="39"/>
    <w:unhideWhenUsed/>
    <w:pPr>
      <w:pBdr/>
      <w:spacing w:after="100"/>
      <w:ind w:left="220"/>
    </w:pPr>
  </w:style>
  <w:style w:type="paragraph" w:styleId="909">
    <w:name w:val="toc 3"/>
    <w:basedOn w:val="859"/>
    <w:next w:val="859"/>
    <w:uiPriority w:val="39"/>
    <w:unhideWhenUsed/>
    <w:pPr>
      <w:pBdr/>
      <w:spacing w:after="100"/>
      <w:ind w:left="440"/>
    </w:pPr>
  </w:style>
  <w:style w:type="paragraph" w:styleId="910">
    <w:name w:val="toc 4"/>
    <w:basedOn w:val="859"/>
    <w:next w:val="859"/>
    <w:uiPriority w:val="39"/>
    <w:unhideWhenUsed/>
    <w:pPr>
      <w:pBdr/>
      <w:spacing w:after="100"/>
      <w:ind w:left="660"/>
    </w:pPr>
  </w:style>
  <w:style w:type="paragraph" w:styleId="911">
    <w:name w:val="toc 5"/>
    <w:basedOn w:val="859"/>
    <w:next w:val="859"/>
    <w:uiPriority w:val="39"/>
    <w:unhideWhenUsed/>
    <w:pPr>
      <w:pBdr/>
      <w:spacing w:after="100"/>
      <w:ind w:left="880"/>
    </w:pPr>
  </w:style>
  <w:style w:type="paragraph" w:styleId="912">
    <w:name w:val="toc 6"/>
    <w:basedOn w:val="859"/>
    <w:next w:val="859"/>
    <w:uiPriority w:val="39"/>
    <w:unhideWhenUsed/>
    <w:pPr>
      <w:pBdr/>
      <w:spacing w:after="100"/>
      <w:ind w:left="1100"/>
    </w:pPr>
  </w:style>
  <w:style w:type="paragraph" w:styleId="913">
    <w:name w:val="toc 7"/>
    <w:basedOn w:val="859"/>
    <w:next w:val="859"/>
    <w:uiPriority w:val="39"/>
    <w:unhideWhenUsed/>
    <w:pPr>
      <w:pBdr/>
      <w:spacing w:after="100"/>
      <w:ind w:left="1320"/>
    </w:pPr>
  </w:style>
  <w:style w:type="paragraph" w:styleId="914">
    <w:name w:val="toc 8"/>
    <w:basedOn w:val="859"/>
    <w:next w:val="859"/>
    <w:uiPriority w:val="39"/>
    <w:unhideWhenUsed/>
    <w:pPr>
      <w:pBdr/>
      <w:spacing w:after="100"/>
      <w:ind w:left="1540"/>
    </w:pPr>
  </w:style>
  <w:style w:type="paragraph" w:styleId="915">
    <w:name w:val="toc 9"/>
    <w:basedOn w:val="859"/>
    <w:next w:val="859"/>
    <w:uiPriority w:val="39"/>
    <w:unhideWhenUsed/>
    <w:pPr>
      <w:pBdr/>
      <w:spacing w:after="100"/>
      <w:ind w:left="1760"/>
    </w:pPr>
  </w:style>
  <w:style w:type="character" w:styleId="916">
    <w:name w:val="Placeholder Text"/>
    <w:basedOn w:val="869"/>
    <w:uiPriority w:val="99"/>
    <w:semiHidden/>
    <w:pPr>
      <w:pBdr/>
      <w:spacing/>
      <w:ind/>
    </w:pPr>
    <w:rPr>
      <w:color w:val="666666"/>
    </w:rPr>
  </w:style>
  <w:style w:type="paragraph" w:styleId="917">
    <w:name w:val="TOC Heading"/>
    <w:uiPriority w:val="39"/>
    <w:unhideWhenUsed/>
    <w:pPr>
      <w:pBdr/>
      <w:spacing/>
      <w:ind/>
    </w:pPr>
  </w:style>
  <w:style w:type="paragraph" w:styleId="918">
    <w:name w:val="table of figures"/>
    <w:basedOn w:val="859"/>
    <w:next w:val="859"/>
    <w:uiPriority w:val="99"/>
    <w:unhideWhenUsed/>
    <w:pPr>
      <w:pBdr/>
      <w:spacing w:after="0" w:afterAutospacing="0"/>
      <w:ind/>
    </w:pPr>
  </w:style>
  <w:style w:type="paragraph" w:styleId="919">
    <w:name w:val="DStyle_paragraph"/>
    <w:pPr>
      <w:pBdr/>
      <w:spacing/>
      <w:ind/>
    </w:pPr>
  </w:style>
  <w:style w:type="paragraph" w:styleId="920" w:customStyle="1">
    <w:name w:val="Standard"/>
    <w:basedOn w:val="919"/>
    <w:pPr>
      <w:pBdr/>
      <w:spacing/>
      <w:ind/>
    </w:pPr>
  </w:style>
  <w:style w:type="paragraph" w:styleId="921" w:customStyle="1">
    <w:name w:val="Text Body"/>
    <w:basedOn w:val="920"/>
    <w:qFormat/>
    <w:pPr>
      <w:pBdr/>
      <w:spacing/>
      <w:ind/>
    </w:pPr>
  </w:style>
  <w:style w:type="paragraph" w:styleId="922" w:customStyle="1">
    <w:name w:val="Table Contents"/>
    <w:basedOn w:val="921"/>
    <w:qFormat/>
    <w:pPr>
      <w:pBdr/>
      <w:spacing/>
      <w:ind/>
    </w:pPr>
  </w:style>
  <w:style w:type="paragraph" w:styleId="923" w:customStyle="1">
    <w:name w:val="Table Heading"/>
    <w:basedOn w:val="922"/>
    <w:qFormat/>
    <w:pPr>
      <w:pBdr/>
      <w:spacing/>
      <w:ind/>
    </w:pPr>
  </w:style>
  <w:style w:type="paragraph" w:styleId="924" w:customStyle="1">
    <w:name w:val="List"/>
    <w:basedOn w:val="921"/>
    <w:qFormat/>
    <w:pPr>
      <w:pBdr/>
      <w:spacing/>
      <w:ind/>
    </w:pPr>
  </w:style>
  <w:style w:type="paragraph" w:styleId="925" w:customStyle="1">
    <w:name w:val="Header"/>
    <w:basedOn w:val="920"/>
    <w:qFormat/>
    <w:pPr>
      <w:pBdr/>
      <w:spacing/>
      <w:ind/>
    </w:pPr>
  </w:style>
  <w:style w:type="paragraph" w:styleId="926" w:customStyle="1">
    <w:name w:val="Footer"/>
    <w:basedOn w:val="920"/>
    <w:qFormat/>
    <w:pPr>
      <w:pBdr/>
      <w:spacing/>
      <w:ind/>
    </w:pPr>
  </w:style>
  <w:style w:type="paragraph" w:styleId="927" w:customStyle="1">
    <w:name w:val="Caption"/>
    <w:basedOn w:val="920"/>
    <w:qFormat/>
    <w:pPr>
      <w:pBdr/>
      <w:spacing/>
      <w:ind/>
    </w:pPr>
  </w:style>
  <w:style w:type="paragraph" w:styleId="928" w:customStyle="1">
    <w:name w:val="Footnote"/>
    <w:basedOn w:val="920"/>
    <w:qFormat/>
    <w:pPr>
      <w:pBdr/>
      <w:spacing/>
      <w:ind/>
    </w:pPr>
  </w:style>
  <w:style w:type="paragraph" w:styleId="929" w:customStyle="1">
    <w:name w:val="Endnote"/>
    <w:basedOn w:val="920"/>
    <w:qFormat/>
    <w:pPr>
      <w:pBdr/>
      <w:spacing/>
      <w:ind/>
    </w:pPr>
  </w:style>
  <w:style w:type="paragraph" w:styleId="930" w:customStyle="1">
    <w:name w:val="Index"/>
    <w:basedOn w:val="920"/>
    <w:qFormat/>
    <w:pPr>
      <w:pBdr/>
      <w:spacing/>
      <w:ind/>
    </w:pPr>
  </w:style>
  <w:style w:type="character" w:styleId="931" w:customStyle="1">
    <w:name w:val="Footnote_Symbol"/>
    <w:basedOn w:val="919"/>
    <w:qFormat/>
    <w:pPr>
      <w:pBdr/>
      <w:spacing/>
      <w:ind/>
    </w:pPr>
    <w:rPr>
      <w:vertAlign w:val="superscript"/>
    </w:rPr>
  </w:style>
  <w:style w:type="character" w:styleId="932" w:customStyle="1">
    <w:name w:val="Endnote_Symbol"/>
    <w:basedOn w:val="919"/>
    <w:qFormat/>
    <w:pPr>
      <w:pBdr/>
      <w:spacing/>
      <w:ind/>
    </w:pPr>
    <w:rPr>
      <w:vertAlign w:val="superscript"/>
    </w:rPr>
  </w:style>
  <w:style w:type="character" w:styleId="933" w:customStyle="1">
    <w:name w:val="Footnote_anchor"/>
    <w:basedOn w:val="919"/>
    <w:qFormat/>
    <w:pPr>
      <w:pBdr/>
      <w:spacing/>
      <w:ind/>
    </w:pPr>
    <w:rPr>
      <w:vertAlign w:val="superscript"/>
    </w:rPr>
  </w:style>
  <w:style w:type="character" w:styleId="934" w:customStyle="1">
    <w:name w:val="Endnote_anchor"/>
    <w:basedOn w:val="919"/>
    <w:qFormat/>
    <w:pPr>
      <w:pBdr/>
      <w:spacing/>
      <w:ind/>
    </w:pPr>
    <w:rPr>
      <w:vertAlign w:val="superscri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ONLYOFFICE/9.3.1.8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modified xsi:type="dcterms:W3CDTF">2026-03-19T20:59:46Z</dcterms:modified>
</cp:coreProperties>
</file>